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7AD2C" w14:textId="5702AEBF" w:rsidR="00797852" w:rsidRDefault="00467127" w:rsidP="00797852">
      <w:pPr>
        <w:pStyle w:val="En-tte"/>
        <w:tabs>
          <w:tab w:val="clear" w:pos="4536"/>
          <w:tab w:val="clear" w:pos="9072"/>
          <w:tab w:val="center" w:pos="4678"/>
          <w:tab w:val="right" w:pos="9498"/>
        </w:tabs>
        <w:ind w:right="-428"/>
        <w:jc w:val="center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0288" behindDoc="0" locked="0" layoutInCell="1" allowOverlap="1" wp14:anchorId="599DAF8E" wp14:editId="1CF6AFD4">
            <wp:simplePos x="0" y="0"/>
            <wp:positionH relativeFrom="column">
              <wp:posOffset>1794510</wp:posOffset>
            </wp:positionH>
            <wp:positionV relativeFrom="paragraph">
              <wp:posOffset>-519430</wp:posOffset>
            </wp:positionV>
            <wp:extent cx="1929977" cy="923925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-BLEFCO-Fond-Blanc-72dpi-RV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9977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BB1D57" w14:textId="62763610" w:rsidR="00797852" w:rsidRDefault="00797852" w:rsidP="00797852">
      <w:pPr>
        <w:pStyle w:val="En-tte"/>
        <w:jc w:val="center"/>
        <w:rPr>
          <w:sz w:val="18"/>
        </w:rPr>
      </w:pPr>
    </w:p>
    <w:p w14:paraId="5FE45C38" w14:textId="77777777" w:rsidR="00797852" w:rsidRDefault="00797852" w:rsidP="00797852">
      <w:pPr>
        <w:pStyle w:val="En-tte"/>
        <w:jc w:val="center"/>
        <w:rPr>
          <w:sz w:val="24"/>
        </w:rPr>
      </w:pPr>
    </w:p>
    <w:p w14:paraId="0B4E163A" w14:textId="77777777" w:rsidR="00F074BB" w:rsidRPr="00123D1E" w:rsidRDefault="00F074BB" w:rsidP="00F074BB">
      <w:pPr>
        <w:pStyle w:val="En-tte"/>
        <w:jc w:val="center"/>
        <w:rPr>
          <w:rFonts w:ascii="Arial" w:hAnsi="Arial" w:cs="Arial"/>
          <w:sz w:val="24"/>
          <w:szCs w:val="18"/>
        </w:rPr>
      </w:pPr>
      <w:r w:rsidRPr="00123D1E">
        <w:rPr>
          <w:rFonts w:ascii="Arial" w:hAnsi="Arial" w:cs="Arial"/>
          <w:sz w:val="24"/>
          <w:szCs w:val="18"/>
        </w:rPr>
        <w:t>FEDERATION NATIONALE des BLEFCO</w:t>
      </w:r>
    </w:p>
    <w:p w14:paraId="4DB76BB0" w14:textId="77777777" w:rsidR="00F074BB" w:rsidRPr="00655DFC" w:rsidRDefault="00F074BB" w:rsidP="00F074BB">
      <w:pPr>
        <w:pStyle w:val="En-tte"/>
        <w:jc w:val="center"/>
        <w:rPr>
          <w:rFonts w:ascii="Arial" w:hAnsi="Arial" w:cs="Arial"/>
        </w:rPr>
      </w:pPr>
    </w:p>
    <w:p w14:paraId="10AB16C2" w14:textId="77777777" w:rsidR="00F074BB" w:rsidRPr="00123D1E" w:rsidRDefault="00F074BB" w:rsidP="00F074BB">
      <w:pPr>
        <w:pStyle w:val="En-tte"/>
        <w:rPr>
          <w:rFonts w:ascii="Arial" w:hAnsi="Arial" w:cs="Arial"/>
          <w:b/>
          <w:sz w:val="19"/>
          <w:szCs w:val="19"/>
        </w:rPr>
      </w:pPr>
      <w:r w:rsidRPr="00123D1E">
        <w:rPr>
          <w:rFonts w:ascii="Arial" w:hAnsi="Arial" w:cs="Arial"/>
          <w:b/>
          <w:sz w:val="19"/>
          <w:szCs w:val="19"/>
        </w:rPr>
        <w:t>Vice-Présiden</w:t>
      </w:r>
      <w:r>
        <w:rPr>
          <w:rFonts w:ascii="Arial" w:hAnsi="Arial" w:cs="Arial"/>
          <w:b/>
          <w:sz w:val="19"/>
          <w:szCs w:val="19"/>
        </w:rPr>
        <w:t>ce</w:t>
      </w:r>
      <w:r w:rsidRPr="00123D1E">
        <w:rPr>
          <w:rFonts w:ascii="Arial" w:hAnsi="Arial" w:cs="Arial"/>
          <w:b/>
          <w:sz w:val="19"/>
          <w:szCs w:val="19"/>
        </w:rPr>
        <w:tab/>
        <w:t>Présiden</w:t>
      </w:r>
      <w:r>
        <w:rPr>
          <w:rFonts w:ascii="Arial" w:hAnsi="Arial" w:cs="Arial"/>
          <w:b/>
          <w:sz w:val="19"/>
          <w:szCs w:val="19"/>
        </w:rPr>
        <w:t>ce</w:t>
      </w:r>
      <w:r w:rsidRPr="00123D1E">
        <w:rPr>
          <w:rFonts w:ascii="Arial" w:hAnsi="Arial" w:cs="Arial"/>
          <w:b/>
          <w:sz w:val="19"/>
          <w:szCs w:val="19"/>
        </w:rPr>
        <w:tab/>
        <w:t>Sec</w:t>
      </w:r>
      <w:r>
        <w:rPr>
          <w:rFonts w:ascii="Arial" w:hAnsi="Arial" w:cs="Arial"/>
          <w:b/>
          <w:sz w:val="19"/>
          <w:szCs w:val="19"/>
        </w:rPr>
        <w:t xml:space="preserve">rétariat </w:t>
      </w:r>
      <w:r w:rsidRPr="00123D1E">
        <w:rPr>
          <w:rFonts w:ascii="Arial" w:hAnsi="Arial" w:cs="Arial"/>
          <w:b/>
          <w:sz w:val="19"/>
          <w:szCs w:val="19"/>
        </w:rPr>
        <w:t>Général</w:t>
      </w:r>
    </w:p>
    <w:p w14:paraId="0E94BF76" w14:textId="77777777" w:rsidR="00F074BB" w:rsidRPr="00123D1E" w:rsidRDefault="00F074BB" w:rsidP="00F074BB">
      <w:pPr>
        <w:pStyle w:val="En-tte"/>
        <w:rPr>
          <w:rFonts w:ascii="Arial" w:hAnsi="Arial" w:cs="Arial"/>
          <w:sz w:val="19"/>
          <w:szCs w:val="19"/>
        </w:rPr>
      </w:pPr>
      <w:r w:rsidRPr="00123D1E">
        <w:rPr>
          <w:rFonts w:ascii="Arial" w:hAnsi="Arial" w:cs="Arial"/>
          <w:sz w:val="19"/>
          <w:szCs w:val="19"/>
        </w:rPr>
        <w:t>Rachel LEVY</w:t>
      </w:r>
      <w:r w:rsidRPr="00123D1E"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>Pierre SANGUINET</w:t>
      </w:r>
      <w:r w:rsidRPr="00123D1E">
        <w:rPr>
          <w:rFonts w:ascii="Arial" w:hAnsi="Arial" w:cs="Arial"/>
          <w:sz w:val="19"/>
          <w:szCs w:val="19"/>
        </w:rPr>
        <w:tab/>
        <w:t xml:space="preserve"> Martine BLIN</w:t>
      </w:r>
    </w:p>
    <w:p w14:paraId="7B81C112" w14:textId="77777777" w:rsidR="00F074BB" w:rsidRPr="00684E40" w:rsidRDefault="00F074BB" w:rsidP="00F074BB">
      <w:pPr>
        <w:pStyle w:val="En-tte"/>
        <w:rPr>
          <w:rFonts w:ascii="Arial" w:hAnsi="Arial" w:cs="Arial"/>
          <w:i/>
          <w:iCs/>
          <w:sz w:val="19"/>
          <w:szCs w:val="19"/>
          <w:lang w:val="en-US"/>
        </w:rPr>
      </w:pPr>
      <w:r w:rsidRPr="00684E40">
        <w:rPr>
          <w:rFonts w:ascii="Arial" w:hAnsi="Arial" w:cs="Arial"/>
          <w:i/>
          <w:iCs/>
          <w:sz w:val="19"/>
          <w:szCs w:val="19"/>
          <w:lang w:val="en-US"/>
        </w:rPr>
        <w:t>Pascale MAY PANLOUP*</w:t>
      </w:r>
      <w:r w:rsidRPr="00684E40">
        <w:rPr>
          <w:rFonts w:ascii="Arial" w:hAnsi="Arial" w:cs="Arial"/>
          <w:i/>
          <w:iCs/>
          <w:sz w:val="19"/>
          <w:szCs w:val="19"/>
          <w:lang w:val="en-US"/>
        </w:rPr>
        <w:tab/>
        <w:t>Florence BRUGNON*</w:t>
      </w:r>
      <w:r w:rsidRPr="00684E40">
        <w:rPr>
          <w:rFonts w:ascii="Arial" w:hAnsi="Arial" w:cs="Arial"/>
          <w:i/>
          <w:iCs/>
          <w:sz w:val="19"/>
          <w:szCs w:val="19"/>
          <w:lang w:val="en-US"/>
        </w:rPr>
        <w:tab/>
        <w:t>Marion BENDAYAN*</w:t>
      </w:r>
    </w:p>
    <w:p w14:paraId="3BD8BA03" w14:textId="77777777" w:rsidR="00F074BB" w:rsidRPr="00684E40" w:rsidRDefault="00F074BB" w:rsidP="00F074BB">
      <w:pPr>
        <w:pStyle w:val="En-tte"/>
        <w:rPr>
          <w:rFonts w:ascii="Arial" w:hAnsi="Arial" w:cs="Arial"/>
          <w:sz w:val="19"/>
          <w:szCs w:val="19"/>
          <w:lang w:val="en-US"/>
        </w:rPr>
      </w:pPr>
    </w:p>
    <w:p w14:paraId="0464E347" w14:textId="77777777" w:rsidR="00F074BB" w:rsidRPr="00123D1E" w:rsidRDefault="00F074BB" w:rsidP="00F074BB">
      <w:pPr>
        <w:pStyle w:val="En-tte"/>
        <w:rPr>
          <w:rFonts w:ascii="Arial" w:hAnsi="Arial" w:cs="Arial"/>
          <w:b/>
          <w:sz w:val="19"/>
          <w:szCs w:val="19"/>
        </w:rPr>
      </w:pPr>
      <w:r w:rsidRPr="00123D1E">
        <w:rPr>
          <w:rFonts w:ascii="Arial" w:hAnsi="Arial" w:cs="Arial"/>
          <w:b/>
          <w:sz w:val="19"/>
          <w:szCs w:val="19"/>
        </w:rPr>
        <w:t>Secrét</w:t>
      </w:r>
      <w:r>
        <w:rPr>
          <w:rFonts w:ascii="Arial" w:hAnsi="Arial" w:cs="Arial"/>
          <w:b/>
          <w:sz w:val="19"/>
          <w:szCs w:val="19"/>
        </w:rPr>
        <w:t>ariat</w:t>
      </w:r>
      <w:r w:rsidRPr="00123D1E">
        <w:rPr>
          <w:rFonts w:ascii="Arial" w:hAnsi="Arial" w:cs="Arial"/>
          <w:b/>
          <w:sz w:val="19"/>
          <w:szCs w:val="19"/>
        </w:rPr>
        <w:t xml:space="preserve"> Adjoint</w:t>
      </w:r>
      <w:r w:rsidRPr="00123D1E">
        <w:rPr>
          <w:rFonts w:ascii="Arial" w:hAnsi="Arial" w:cs="Arial"/>
          <w:b/>
          <w:sz w:val="19"/>
          <w:szCs w:val="19"/>
        </w:rPr>
        <w:tab/>
        <w:t>Présiden</w:t>
      </w:r>
      <w:r>
        <w:rPr>
          <w:rFonts w:ascii="Arial" w:hAnsi="Arial" w:cs="Arial"/>
          <w:b/>
          <w:sz w:val="19"/>
          <w:szCs w:val="19"/>
        </w:rPr>
        <w:t xml:space="preserve">ce </w:t>
      </w:r>
      <w:r w:rsidRPr="00123D1E">
        <w:rPr>
          <w:rFonts w:ascii="Arial" w:hAnsi="Arial" w:cs="Arial"/>
          <w:b/>
          <w:sz w:val="19"/>
          <w:szCs w:val="19"/>
        </w:rPr>
        <w:t xml:space="preserve">d’honneur </w:t>
      </w:r>
      <w:r w:rsidRPr="00123D1E">
        <w:rPr>
          <w:rFonts w:ascii="Arial" w:hAnsi="Arial" w:cs="Arial"/>
          <w:b/>
          <w:sz w:val="19"/>
          <w:szCs w:val="19"/>
        </w:rPr>
        <w:tab/>
        <w:t>Trésor</w:t>
      </w:r>
      <w:r>
        <w:rPr>
          <w:rFonts w:ascii="Arial" w:hAnsi="Arial" w:cs="Arial"/>
          <w:b/>
          <w:sz w:val="19"/>
          <w:szCs w:val="19"/>
        </w:rPr>
        <w:t>erie</w:t>
      </w:r>
    </w:p>
    <w:p w14:paraId="2D6FDAA2" w14:textId="77777777" w:rsidR="00F074BB" w:rsidRPr="00123D1E" w:rsidRDefault="00F074BB" w:rsidP="00F074BB">
      <w:pPr>
        <w:pStyle w:val="En-tte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Nathalie SERMONDADE</w:t>
      </w:r>
      <w:r w:rsidRPr="00123D1E">
        <w:rPr>
          <w:rFonts w:ascii="Arial" w:hAnsi="Arial" w:cs="Arial"/>
          <w:sz w:val="19"/>
          <w:szCs w:val="19"/>
        </w:rPr>
        <w:tab/>
        <w:t>Jacqueline MANDELBAUM</w:t>
      </w:r>
      <w:r w:rsidRPr="00123D1E">
        <w:rPr>
          <w:rFonts w:ascii="Arial" w:hAnsi="Arial" w:cs="Arial"/>
          <w:sz w:val="19"/>
          <w:szCs w:val="19"/>
        </w:rPr>
        <w:tab/>
        <w:t>Isabelle AKNIN</w:t>
      </w:r>
    </w:p>
    <w:p w14:paraId="37234966" w14:textId="77777777" w:rsidR="00F074BB" w:rsidRPr="00123D1E" w:rsidRDefault="00F074BB" w:rsidP="00F074BB">
      <w:pPr>
        <w:pStyle w:val="En-tte"/>
        <w:rPr>
          <w:rFonts w:ascii="Arial" w:hAnsi="Arial" w:cs="Arial"/>
          <w:i/>
          <w:iCs/>
          <w:sz w:val="19"/>
          <w:szCs w:val="19"/>
        </w:rPr>
      </w:pPr>
      <w:r>
        <w:rPr>
          <w:rFonts w:ascii="Arial" w:hAnsi="Arial" w:cs="Arial"/>
          <w:i/>
          <w:iCs/>
          <w:sz w:val="19"/>
          <w:szCs w:val="19"/>
        </w:rPr>
        <w:t>Lucie DELAROCHE*</w:t>
      </w:r>
      <w:r w:rsidRPr="00123D1E">
        <w:rPr>
          <w:rFonts w:ascii="Arial" w:hAnsi="Arial" w:cs="Arial"/>
          <w:i/>
          <w:iCs/>
          <w:sz w:val="19"/>
          <w:szCs w:val="19"/>
        </w:rPr>
        <w:tab/>
      </w:r>
      <w:r w:rsidRPr="00123D1E">
        <w:rPr>
          <w:rFonts w:ascii="Arial" w:hAnsi="Arial" w:cs="Arial"/>
          <w:i/>
          <w:iCs/>
          <w:sz w:val="19"/>
          <w:szCs w:val="19"/>
        </w:rPr>
        <w:tab/>
        <w:t>Carole MARCHETTI</w:t>
      </w:r>
      <w:r>
        <w:rPr>
          <w:rFonts w:ascii="Arial" w:hAnsi="Arial" w:cs="Arial"/>
          <w:i/>
          <w:iCs/>
          <w:sz w:val="19"/>
          <w:szCs w:val="19"/>
        </w:rPr>
        <w:t>*</w:t>
      </w:r>
    </w:p>
    <w:p w14:paraId="5FC3B202" w14:textId="77777777" w:rsidR="00F074BB" w:rsidRPr="00123D1E" w:rsidRDefault="00F074BB" w:rsidP="00F074BB">
      <w:pPr>
        <w:pStyle w:val="En-tte"/>
        <w:rPr>
          <w:rFonts w:ascii="Arial" w:hAnsi="Arial" w:cs="Arial"/>
          <w:b/>
          <w:sz w:val="19"/>
          <w:szCs w:val="19"/>
        </w:rPr>
      </w:pPr>
    </w:p>
    <w:p w14:paraId="7190DC67" w14:textId="77777777" w:rsidR="00F074BB" w:rsidRPr="00123D1E" w:rsidRDefault="00F074BB" w:rsidP="00F074BB">
      <w:pPr>
        <w:pStyle w:val="En-tte"/>
        <w:rPr>
          <w:rFonts w:ascii="Arial" w:hAnsi="Arial" w:cs="Arial"/>
          <w:sz w:val="19"/>
          <w:szCs w:val="19"/>
        </w:rPr>
      </w:pPr>
      <w:r w:rsidRPr="00123D1E">
        <w:rPr>
          <w:rFonts w:ascii="Arial" w:hAnsi="Arial" w:cs="Arial"/>
          <w:b/>
          <w:sz w:val="19"/>
          <w:szCs w:val="19"/>
        </w:rPr>
        <w:t>Coord</w:t>
      </w:r>
      <w:r>
        <w:rPr>
          <w:rFonts w:ascii="Arial" w:hAnsi="Arial" w:cs="Arial"/>
          <w:b/>
          <w:sz w:val="19"/>
          <w:szCs w:val="19"/>
        </w:rPr>
        <w:t>ination</w:t>
      </w:r>
      <w:r w:rsidRPr="00123D1E">
        <w:rPr>
          <w:rFonts w:ascii="Arial" w:hAnsi="Arial" w:cs="Arial"/>
          <w:b/>
          <w:sz w:val="19"/>
          <w:szCs w:val="19"/>
        </w:rPr>
        <w:tab/>
      </w:r>
      <w:r w:rsidRPr="00123D1E">
        <w:rPr>
          <w:rFonts w:ascii="Arial" w:hAnsi="Arial" w:cs="Arial"/>
          <w:b/>
          <w:sz w:val="19"/>
          <w:szCs w:val="19"/>
        </w:rPr>
        <w:tab/>
        <w:t>Trésor</w:t>
      </w:r>
      <w:r>
        <w:rPr>
          <w:rFonts w:ascii="Arial" w:hAnsi="Arial" w:cs="Arial"/>
          <w:b/>
          <w:sz w:val="19"/>
          <w:szCs w:val="19"/>
        </w:rPr>
        <w:t>erie</w:t>
      </w:r>
      <w:r w:rsidRPr="00123D1E">
        <w:rPr>
          <w:rFonts w:ascii="Arial" w:hAnsi="Arial" w:cs="Arial"/>
          <w:b/>
          <w:sz w:val="19"/>
          <w:szCs w:val="19"/>
        </w:rPr>
        <w:t xml:space="preserve"> adjoint</w:t>
      </w:r>
      <w:r>
        <w:rPr>
          <w:rFonts w:ascii="Arial" w:hAnsi="Arial" w:cs="Arial"/>
          <w:b/>
          <w:sz w:val="19"/>
          <w:szCs w:val="19"/>
        </w:rPr>
        <w:t>e</w:t>
      </w:r>
    </w:p>
    <w:p w14:paraId="5D6447EA" w14:textId="77777777" w:rsidR="00F074BB" w:rsidRPr="00123D1E" w:rsidRDefault="00F074BB" w:rsidP="00F074BB">
      <w:pPr>
        <w:pStyle w:val="En-tte"/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Olivier MOREAU</w:t>
      </w:r>
      <w:r w:rsidRPr="00123D1E">
        <w:rPr>
          <w:rFonts w:ascii="Arial" w:hAnsi="Arial" w:cs="Arial"/>
          <w:sz w:val="19"/>
          <w:szCs w:val="19"/>
        </w:rPr>
        <w:tab/>
      </w:r>
      <w:r w:rsidRPr="00123D1E"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>Laetitia HESTERS</w:t>
      </w:r>
    </w:p>
    <w:p w14:paraId="6B27B672" w14:textId="77777777" w:rsidR="00F074BB" w:rsidRPr="00123D1E" w:rsidRDefault="00F074BB" w:rsidP="00F074BB">
      <w:pPr>
        <w:pStyle w:val="En-tte"/>
        <w:rPr>
          <w:rFonts w:ascii="Arial" w:hAnsi="Arial" w:cs="Arial"/>
          <w:i/>
          <w:iCs/>
          <w:sz w:val="19"/>
          <w:szCs w:val="19"/>
        </w:rPr>
      </w:pPr>
      <w:r>
        <w:rPr>
          <w:rFonts w:ascii="Arial" w:hAnsi="Arial" w:cs="Arial"/>
          <w:i/>
          <w:iCs/>
          <w:sz w:val="19"/>
          <w:szCs w:val="19"/>
        </w:rPr>
        <w:t>Frédéric LECOMPTE*</w:t>
      </w:r>
      <w:r w:rsidRPr="00123D1E">
        <w:rPr>
          <w:rFonts w:ascii="Arial" w:hAnsi="Arial" w:cs="Arial"/>
          <w:i/>
          <w:iCs/>
          <w:sz w:val="19"/>
          <w:szCs w:val="19"/>
        </w:rPr>
        <w:tab/>
      </w:r>
      <w:r w:rsidRPr="00123D1E">
        <w:rPr>
          <w:rFonts w:ascii="Arial" w:hAnsi="Arial" w:cs="Arial"/>
          <w:i/>
          <w:iCs/>
          <w:sz w:val="19"/>
          <w:szCs w:val="19"/>
        </w:rPr>
        <w:tab/>
      </w:r>
      <w:r>
        <w:rPr>
          <w:rFonts w:ascii="Arial" w:hAnsi="Arial" w:cs="Arial"/>
          <w:i/>
          <w:iCs/>
          <w:sz w:val="19"/>
          <w:szCs w:val="19"/>
        </w:rPr>
        <w:t>Marine POULAIN*</w:t>
      </w:r>
    </w:p>
    <w:p w14:paraId="2624A7E2" w14:textId="77DC01E2" w:rsidR="00797852" w:rsidRDefault="00797852" w:rsidP="00467127">
      <w:pPr>
        <w:pStyle w:val="En-tte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27D0AB9" w14:textId="77777777" w:rsidR="00797852" w:rsidRDefault="00797852" w:rsidP="00C77584">
      <w:pPr>
        <w:ind w:firstLine="708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377BDCE1" w14:textId="67494F88" w:rsidR="00C77584" w:rsidRPr="00797852" w:rsidRDefault="00C77584" w:rsidP="00C77584">
      <w:pPr>
        <w:ind w:firstLine="708"/>
        <w:jc w:val="center"/>
        <w:rPr>
          <w:rFonts w:ascii="Arial" w:hAnsi="Arial" w:cs="Arial"/>
          <w:b/>
          <w:bCs/>
          <w:sz w:val="24"/>
          <w:szCs w:val="22"/>
          <w:u w:val="single"/>
        </w:rPr>
      </w:pPr>
      <w:r w:rsidRPr="00797852">
        <w:rPr>
          <w:rFonts w:ascii="Arial" w:hAnsi="Arial" w:cs="Arial"/>
          <w:b/>
          <w:bCs/>
          <w:sz w:val="24"/>
          <w:szCs w:val="22"/>
          <w:u w:val="single"/>
        </w:rPr>
        <w:t>CONVENTION DE FORMATION PROFESSIONNELLE</w:t>
      </w:r>
    </w:p>
    <w:p w14:paraId="25D5861F" w14:textId="77777777" w:rsidR="00C77584" w:rsidRPr="00797852" w:rsidRDefault="00C77584" w:rsidP="00C77584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0B8719B3" w14:textId="77777777" w:rsidR="00C77584" w:rsidRPr="00E70E56" w:rsidRDefault="00C77584" w:rsidP="0079785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E70E56">
        <w:rPr>
          <w:rFonts w:ascii="Arial" w:hAnsi="Arial" w:cs="Arial"/>
          <w:b/>
          <w:bCs/>
          <w:sz w:val="22"/>
          <w:szCs w:val="22"/>
        </w:rPr>
        <w:t>Entre les soussignés :</w:t>
      </w:r>
    </w:p>
    <w:p w14:paraId="58F1919D" w14:textId="59011269" w:rsidR="00C77584" w:rsidRPr="00E70E56" w:rsidRDefault="00C77584" w:rsidP="00E70E56">
      <w:pPr>
        <w:pStyle w:val="Paragraphedeliste"/>
        <w:numPr>
          <w:ilvl w:val="0"/>
          <w:numId w:val="9"/>
        </w:numPr>
        <w:rPr>
          <w:rFonts w:ascii="Arial" w:hAnsi="Arial" w:cs="Arial"/>
          <w:b/>
          <w:szCs w:val="28"/>
        </w:rPr>
      </w:pPr>
      <w:r w:rsidRPr="00E70E56">
        <w:rPr>
          <w:rFonts w:ascii="Arial" w:hAnsi="Arial" w:cs="Arial"/>
          <w:sz w:val="22"/>
          <w:szCs w:val="22"/>
        </w:rPr>
        <w:t xml:space="preserve">Fédération Nationale des BLEFCO déclarée auprès du </w:t>
      </w:r>
      <w:r w:rsidR="005F6C1C" w:rsidRPr="00E70E56">
        <w:rPr>
          <w:rFonts w:ascii="Arial" w:hAnsi="Arial" w:cs="Arial"/>
          <w:sz w:val="22"/>
          <w:szCs w:val="22"/>
        </w:rPr>
        <w:t>préfet</w:t>
      </w:r>
      <w:r w:rsidRPr="00E70E56">
        <w:rPr>
          <w:rFonts w:ascii="Arial" w:hAnsi="Arial" w:cs="Arial"/>
          <w:sz w:val="22"/>
          <w:szCs w:val="22"/>
        </w:rPr>
        <w:t xml:space="preserve"> de la Région </w:t>
      </w:r>
      <w:r w:rsidR="00467127" w:rsidRPr="00E70E56">
        <w:rPr>
          <w:rFonts w:ascii="Arial" w:hAnsi="Arial" w:cs="Arial"/>
          <w:sz w:val="22"/>
          <w:szCs w:val="22"/>
        </w:rPr>
        <w:t>Occitanie</w:t>
      </w:r>
      <w:r w:rsidRPr="00E70E56">
        <w:rPr>
          <w:rFonts w:ascii="Arial" w:hAnsi="Arial" w:cs="Arial"/>
          <w:sz w:val="22"/>
          <w:szCs w:val="22"/>
        </w:rPr>
        <w:t xml:space="preserve"> sous le numéro </w:t>
      </w:r>
      <w:r w:rsidR="00467127" w:rsidRPr="00E70E56">
        <w:rPr>
          <w:rFonts w:ascii="Arial" w:hAnsi="Arial" w:cs="Arial"/>
          <w:bCs/>
          <w:sz w:val="22"/>
          <w:szCs w:val="32"/>
        </w:rPr>
        <w:t>76 31 0961 731</w:t>
      </w:r>
    </w:p>
    <w:p w14:paraId="466C069B" w14:textId="192C21B6" w:rsidR="00C77584" w:rsidRDefault="00C77584" w:rsidP="00E70E56">
      <w:pPr>
        <w:ind w:left="514" w:firstLine="348"/>
        <w:jc w:val="both"/>
        <w:rPr>
          <w:rFonts w:ascii="Arial" w:hAnsi="Arial" w:cs="Arial"/>
          <w:sz w:val="22"/>
          <w:szCs w:val="22"/>
        </w:rPr>
      </w:pPr>
      <w:r w:rsidRPr="00E70E56">
        <w:rPr>
          <w:rFonts w:ascii="Arial" w:hAnsi="Arial" w:cs="Arial"/>
          <w:sz w:val="22"/>
          <w:szCs w:val="22"/>
        </w:rPr>
        <w:t>n° de SIRET: 509454823000</w:t>
      </w:r>
      <w:r w:rsidR="00467127" w:rsidRPr="00E70E56">
        <w:rPr>
          <w:rFonts w:ascii="Arial" w:hAnsi="Arial" w:cs="Arial"/>
          <w:sz w:val="22"/>
          <w:szCs w:val="22"/>
        </w:rPr>
        <w:t>30</w:t>
      </w:r>
    </w:p>
    <w:p w14:paraId="4D15F53E" w14:textId="05242741" w:rsidR="005F6C1C" w:rsidRPr="00E70E56" w:rsidRDefault="00B67ACA" w:rsidP="00E70E56">
      <w:pPr>
        <w:ind w:left="514" w:firstLine="3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 Fédération Nationale des BLEFCO est certifiée Qualipi au titre de ses actions de formation.</w:t>
      </w:r>
    </w:p>
    <w:p w14:paraId="39464898" w14:textId="76A56281" w:rsidR="00C77584" w:rsidRPr="00E70E56" w:rsidRDefault="00C77584" w:rsidP="00E70E56">
      <w:pPr>
        <w:pStyle w:val="Paragraphedeliste"/>
        <w:numPr>
          <w:ilvl w:val="0"/>
          <w:numId w:val="9"/>
        </w:numPr>
        <w:rPr>
          <w:rFonts w:ascii="Arial" w:hAnsi="Arial" w:cs="Arial"/>
          <w:b/>
          <w:sz w:val="22"/>
          <w:szCs w:val="22"/>
          <w:highlight w:val="yellow"/>
        </w:rPr>
      </w:pPr>
      <w:r w:rsidRPr="00E70E56">
        <w:rPr>
          <w:rFonts w:ascii="Arial" w:hAnsi="Arial" w:cs="Arial"/>
          <w:sz w:val="22"/>
          <w:szCs w:val="22"/>
          <w:highlight w:val="yellow"/>
        </w:rPr>
        <w:t>Employeur </w:t>
      </w:r>
      <w:r w:rsidR="00797852" w:rsidRPr="00E70E56">
        <w:rPr>
          <w:rFonts w:ascii="Arial" w:hAnsi="Arial" w:cs="Arial"/>
          <w:sz w:val="22"/>
          <w:szCs w:val="22"/>
          <w:highlight w:val="yellow"/>
        </w:rPr>
        <w:t>……………………………………………………………………………………………………………………………………………………………………………………….</w:t>
      </w:r>
    </w:p>
    <w:p w14:paraId="585BB25A" w14:textId="77777777" w:rsidR="00C77584" w:rsidRPr="00797852" w:rsidRDefault="00C77584" w:rsidP="00E70E56">
      <w:pPr>
        <w:rPr>
          <w:rFonts w:ascii="Arial" w:hAnsi="Arial" w:cs="Arial"/>
          <w:b/>
          <w:sz w:val="22"/>
          <w:szCs w:val="22"/>
        </w:rPr>
      </w:pPr>
      <w:r w:rsidRPr="00797852">
        <w:rPr>
          <w:rFonts w:ascii="Arial" w:hAnsi="Arial" w:cs="Arial"/>
          <w:sz w:val="22"/>
          <w:szCs w:val="22"/>
        </w:rPr>
        <w:t>Est conclue la convention suivante, en application de l’article L920-1 du Code du Travail.</w:t>
      </w:r>
    </w:p>
    <w:p w14:paraId="50D61D4E" w14:textId="77777777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</w:p>
    <w:p w14:paraId="412F27C8" w14:textId="77777777" w:rsidR="00C77584" w:rsidRPr="00797852" w:rsidRDefault="00C77584" w:rsidP="00797852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797852">
        <w:rPr>
          <w:rFonts w:ascii="Arial" w:hAnsi="Arial" w:cs="Arial"/>
          <w:b/>
          <w:bCs/>
          <w:sz w:val="22"/>
          <w:szCs w:val="22"/>
          <w:u w:val="single"/>
        </w:rPr>
        <w:t>Article I : Caractéristique de la formation.</w:t>
      </w:r>
    </w:p>
    <w:p w14:paraId="4915F374" w14:textId="77777777" w:rsidR="00C77584" w:rsidRPr="00797852" w:rsidRDefault="00C77584" w:rsidP="00797852">
      <w:pPr>
        <w:pStyle w:val="Corpsdetexte"/>
        <w:jc w:val="both"/>
        <w:rPr>
          <w:rFonts w:ascii="Arial" w:hAnsi="Arial" w:cs="Arial"/>
          <w:b w:val="0"/>
          <w:sz w:val="22"/>
          <w:szCs w:val="22"/>
        </w:rPr>
      </w:pPr>
      <w:r w:rsidRPr="00797852">
        <w:rPr>
          <w:rFonts w:ascii="Arial" w:hAnsi="Arial" w:cs="Arial"/>
          <w:b w:val="0"/>
          <w:sz w:val="22"/>
          <w:szCs w:val="22"/>
        </w:rPr>
        <w:t>L’organisme de formation organise au profit des techniciens salariés et des biologistes de laboratoire d’assistance médicale à la procréation l'action de formation suivante (Programme annexé).</w:t>
      </w:r>
    </w:p>
    <w:p w14:paraId="6A299423" w14:textId="3CC8A864" w:rsidR="00C77584" w:rsidRPr="00797852" w:rsidRDefault="00C77584" w:rsidP="00797852">
      <w:pPr>
        <w:jc w:val="both"/>
        <w:rPr>
          <w:rFonts w:ascii="Arial" w:hAnsi="Arial" w:cs="Arial"/>
          <w:b/>
          <w:sz w:val="22"/>
          <w:szCs w:val="22"/>
        </w:rPr>
      </w:pPr>
      <w:r w:rsidRPr="00797852">
        <w:rPr>
          <w:rFonts w:ascii="Arial" w:hAnsi="Arial" w:cs="Arial"/>
          <w:b/>
          <w:bCs/>
          <w:sz w:val="22"/>
          <w:szCs w:val="22"/>
        </w:rPr>
        <w:t>-Intitulé du stage :</w:t>
      </w:r>
      <w:r w:rsidRPr="00797852">
        <w:rPr>
          <w:rFonts w:ascii="Arial" w:hAnsi="Arial" w:cs="Arial"/>
          <w:sz w:val="22"/>
          <w:szCs w:val="22"/>
        </w:rPr>
        <w:t xml:space="preserve"> </w:t>
      </w:r>
      <w:r w:rsidRPr="00797852">
        <w:rPr>
          <w:rFonts w:ascii="Arial" w:hAnsi="Arial" w:cs="Arial"/>
          <w:b/>
          <w:sz w:val="22"/>
          <w:szCs w:val="22"/>
        </w:rPr>
        <w:t>« </w:t>
      </w:r>
      <w:r w:rsidR="00B67ACA">
        <w:rPr>
          <w:rFonts w:ascii="Arial" w:hAnsi="Arial" w:cs="Arial"/>
          <w:b/>
          <w:sz w:val="22"/>
          <w:szCs w:val="22"/>
        </w:rPr>
        <w:t xml:space="preserve">Influence des choix de vie et environnementaux sur la reproduction – gestion du travail </w:t>
      </w:r>
      <w:r w:rsidRPr="00797852">
        <w:rPr>
          <w:rFonts w:ascii="Arial" w:hAnsi="Arial" w:cs="Arial"/>
          <w:b/>
          <w:sz w:val="22"/>
          <w:szCs w:val="22"/>
        </w:rPr>
        <w:t>»</w:t>
      </w:r>
    </w:p>
    <w:p w14:paraId="1B616BEA" w14:textId="064848CD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b/>
          <w:sz w:val="22"/>
          <w:szCs w:val="22"/>
        </w:rPr>
        <w:t>-Objectif :</w:t>
      </w:r>
      <w:r w:rsidRPr="00797852">
        <w:rPr>
          <w:rFonts w:ascii="Arial" w:hAnsi="Arial" w:cs="Arial"/>
          <w:sz w:val="22"/>
          <w:szCs w:val="22"/>
        </w:rPr>
        <w:t xml:space="preserve"> se familiariser avec les exigences de qualité de la norme 15189 relative à la biologie</w:t>
      </w:r>
    </w:p>
    <w:p w14:paraId="0375A0F1" w14:textId="77777777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b/>
          <w:bCs/>
          <w:sz w:val="22"/>
          <w:szCs w:val="22"/>
        </w:rPr>
        <w:t>-Moyens pédagogiques mis en œuvre :</w:t>
      </w:r>
      <w:r w:rsidRPr="00797852">
        <w:rPr>
          <w:rFonts w:ascii="Arial" w:hAnsi="Arial" w:cs="Arial"/>
          <w:sz w:val="22"/>
          <w:szCs w:val="22"/>
        </w:rPr>
        <w:t xml:space="preserve"> conférences et discussions par et avec des biologistes et des techniciens de l’Assistance Médicale à la Procréation.</w:t>
      </w:r>
    </w:p>
    <w:p w14:paraId="52ABE21D" w14:textId="77777777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b/>
          <w:bCs/>
          <w:sz w:val="22"/>
          <w:szCs w:val="22"/>
        </w:rPr>
        <w:t>-Encadrement :</w:t>
      </w:r>
      <w:r w:rsidRPr="00797852">
        <w:rPr>
          <w:rFonts w:ascii="Arial" w:hAnsi="Arial" w:cs="Arial"/>
          <w:sz w:val="22"/>
          <w:szCs w:val="22"/>
        </w:rPr>
        <w:t xml:space="preserve"> biologistes de la reproduction.</w:t>
      </w:r>
    </w:p>
    <w:p w14:paraId="270E64F4" w14:textId="4A106076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sz w:val="22"/>
          <w:szCs w:val="22"/>
        </w:rPr>
        <w:t>-</w:t>
      </w:r>
      <w:r w:rsidRPr="00797852">
        <w:rPr>
          <w:rFonts w:ascii="Arial" w:hAnsi="Arial" w:cs="Arial"/>
          <w:b/>
          <w:sz w:val="22"/>
          <w:szCs w:val="22"/>
        </w:rPr>
        <w:t>Modalité de validation des acquis :</w:t>
      </w:r>
      <w:r w:rsidRPr="00797852">
        <w:rPr>
          <w:rFonts w:ascii="Arial" w:hAnsi="Arial" w:cs="Arial"/>
          <w:sz w:val="22"/>
          <w:szCs w:val="22"/>
        </w:rPr>
        <w:t xml:space="preserve"> par les biologistes des laboratoires d’assistance médicale à la procréation, au sein de c</w:t>
      </w:r>
      <w:r w:rsidR="00F074BB">
        <w:rPr>
          <w:rFonts w:ascii="Arial" w:hAnsi="Arial" w:cs="Arial"/>
          <w:sz w:val="22"/>
          <w:szCs w:val="22"/>
        </w:rPr>
        <w:t>h</w:t>
      </w:r>
      <w:r w:rsidRPr="00797852">
        <w:rPr>
          <w:rFonts w:ascii="Arial" w:hAnsi="Arial" w:cs="Arial"/>
          <w:sz w:val="22"/>
          <w:szCs w:val="22"/>
        </w:rPr>
        <w:t>aque structure.</w:t>
      </w:r>
    </w:p>
    <w:p w14:paraId="6E43A620" w14:textId="6D08DCF3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b/>
          <w:bCs/>
          <w:sz w:val="22"/>
          <w:szCs w:val="22"/>
        </w:rPr>
        <w:t>-Date de la formation :</w:t>
      </w:r>
      <w:r w:rsidRPr="00797852">
        <w:rPr>
          <w:rFonts w:ascii="Arial" w:hAnsi="Arial" w:cs="Arial"/>
          <w:sz w:val="22"/>
          <w:szCs w:val="22"/>
        </w:rPr>
        <w:t xml:space="preserve"> </w:t>
      </w:r>
      <w:r w:rsidR="00673CA8">
        <w:rPr>
          <w:rFonts w:ascii="Arial" w:hAnsi="Arial" w:cs="Arial"/>
          <w:sz w:val="22"/>
          <w:szCs w:val="22"/>
        </w:rPr>
        <w:t>2</w:t>
      </w:r>
      <w:r w:rsidR="00B67ACA">
        <w:rPr>
          <w:rFonts w:ascii="Arial" w:hAnsi="Arial" w:cs="Arial"/>
          <w:sz w:val="22"/>
          <w:szCs w:val="22"/>
        </w:rPr>
        <w:t>9</w:t>
      </w:r>
      <w:r w:rsidR="00673CA8">
        <w:rPr>
          <w:rFonts w:ascii="Arial" w:hAnsi="Arial" w:cs="Arial"/>
          <w:sz w:val="22"/>
          <w:szCs w:val="22"/>
        </w:rPr>
        <w:t xml:space="preserve"> mars 202</w:t>
      </w:r>
      <w:r w:rsidR="00B67ACA">
        <w:rPr>
          <w:rFonts w:ascii="Arial" w:hAnsi="Arial" w:cs="Arial"/>
          <w:sz w:val="22"/>
          <w:szCs w:val="22"/>
        </w:rPr>
        <w:t>4</w:t>
      </w:r>
    </w:p>
    <w:p w14:paraId="34491063" w14:textId="1EFBEE08" w:rsidR="00C77584" w:rsidRDefault="00C77584" w:rsidP="00797852">
      <w:pPr>
        <w:jc w:val="both"/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b/>
          <w:bCs/>
          <w:sz w:val="22"/>
          <w:szCs w:val="22"/>
        </w:rPr>
        <w:t>-</w:t>
      </w:r>
      <w:r w:rsidR="00F639E2">
        <w:rPr>
          <w:rFonts w:ascii="Arial" w:hAnsi="Arial" w:cs="Arial"/>
          <w:b/>
          <w:bCs/>
          <w:sz w:val="22"/>
          <w:szCs w:val="22"/>
        </w:rPr>
        <w:t>Horaire</w:t>
      </w:r>
      <w:r w:rsidRPr="00797852">
        <w:rPr>
          <w:rFonts w:ascii="Arial" w:hAnsi="Arial" w:cs="Arial"/>
          <w:b/>
          <w:bCs/>
          <w:sz w:val="22"/>
          <w:szCs w:val="22"/>
        </w:rPr>
        <w:t xml:space="preserve"> de la formation</w:t>
      </w:r>
      <w:r w:rsidRPr="00797852">
        <w:rPr>
          <w:rFonts w:ascii="Arial" w:hAnsi="Arial" w:cs="Arial"/>
          <w:sz w:val="22"/>
          <w:szCs w:val="22"/>
        </w:rPr>
        <w:t xml:space="preserve"> : </w:t>
      </w:r>
      <w:r w:rsidR="00673CA8">
        <w:rPr>
          <w:rFonts w:ascii="Arial" w:hAnsi="Arial" w:cs="Arial"/>
          <w:sz w:val="22"/>
          <w:szCs w:val="22"/>
        </w:rPr>
        <w:t>08h30-17h30</w:t>
      </w:r>
    </w:p>
    <w:p w14:paraId="0B4ED2D7" w14:textId="0C9C07C0" w:rsidR="00F639E2" w:rsidRPr="00797852" w:rsidRDefault="00F639E2" w:rsidP="0079785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673CA8">
        <w:rPr>
          <w:rFonts w:ascii="Arial" w:hAnsi="Arial" w:cs="Arial"/>
          <w:b/>
          <w:bCs/>
          <w:sz w:val="22"/>
          <w:szCs w:val="22"/>
        </w:rPr>
        <w:t>Durée de la formation</w:t>
      </w:r>
      <w:r>
        <w:rPr>
          <w:rFonts w:ascii="Arial" w:hAnsi="Arial" w:cs="Arial"/>
          <w:sz w:val="22"/>
          <w:szCs w:val="22"/>
        </w:rPr>
        <w:t xml:space="preserve"> : </w:t>
      </w:r>
      <w:r w:rsidR="00673CA8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heures</w:t>
      </w:r>
    </w:p>
    <w:p w14:paraId="72067C0E" w14:textId="6140A971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b/>
          <w:bCs/>
          <w:sz w:val="22"/>
          <w:szCs w:val="22"/>
        </w:rPr>
        <w:t>-Lieu</w:t>
      </w:r>
      <w:r w:rsidRPr="00797852">
        <w:rPr>
          <w:rFonts w:ascii="Arial" w:hAnsi="Arial" w:cs="Arial"/>
          <w:sz w:val="22"/>
          <w:szCs w:val="22"/>
        </w:rPr>
        <w:t xml:space="preserve"> : </w:t>
      </w:r>
      <w:r w:rsidR="00673CA8">
        <w:rPr>
          <w:rFonts w:ascii="Arial" w:hAnsi="Arial" w:cs="Arial"/>
          <w:sz w:val="22"/>
          <w:szCs w:val="22"/>
        </w:rPr>
        <w:t>Amphithéâtre BUFFON – Université Paris Diderot 15 rue Hélène Brion – 78013 PARIS</w:t>
      </w:r>
    </w:p>
    <w:p w14:paraId="7DD219F8" w14:textId="77777777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</w:p>
    <w:p w14:paraId="003B4D16" w14:textId="77777777" w:rsidR="00C77584" w:rsidRPr="00797852" w:rsidRDefault="00C77584" w:rsidP="00797852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797852">
        <w:rPr>
          <w:rFonts w:ascii="Arial" w:hAnsi="Arial" w:cs="Arial"/>
          <w:b/>
          <w:bCs/>
          <w:sz w:val="22"/>
          <w:szCs w:val="22"/>
          <w:u w:val="single"/>
        </w:rPr>
        <w:t>Article II : bénéficiaire de la formation.</w:t>
      </w:r>
    </w:p>
    <w:p w14:paraId="7FC44E98" w14:textId="77777777" w:rsidR="0008084B" w:rsidRPr="00D30016" w:rsidRDefault="00C77584" w:rsidP="0008084B">
      <w:pPr>
        <w:jc w:val="both"/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sz w:val="22"/>
          <w:szCs w:val="22"/>
        </w:rPr>
        <w:t>L’organisme de formation accueillera les techniciens et les biologistes des laboratoires d’assistance médicale à la procréation dont la liste sera donnée en annexe.</w:t>
      </w:r>
      <w:r w:rsidR="0008084B">
        <w:rPr>
          <w:rFonts w:ascii="Arial" w:hAnsi="Arial" w:cs="Arial"/>
          <w:sz w:val="22"/>
          <w:szCs w:val="22"/>
        </w:rPr>
        <w:t xml:space="preserve"> L’organisme </w:t>
      </w:r>
      <w:r w:rsidR="0008084B" w:rsidRPr="00D30016">
        <w:rPr>
          <w:rFonts w:ascii="Arial" w:hAnsi="Arial" w:cs="Arial"/>
          <w:sz w:val="22"/>
          <w:szCs w:val="22"/>
        </w:rPr>
        <w:t>accueillera les personnes suivantes (</w:t>
      </w:r>
      <w:r w:rsidR="0008084B" w:rsidRPr="00D30016">
        <w:rPr>
          <w:rFonts w:ascii="Arial" w:hAnsi="Arial" w:cs="Arial"/>
          <w:b/>
          <w:i/>
          <w:sz w:val="22"/>
          <w:szCs w:val="22"/>
        </w:rPr>
        <w:t>nom, statut et fonctions</w:t>
      </w:r>
      <w:r w:rsidR="0008084B" w:rsidRPr="00D30016">
        <w:rPr>
          <w:rFonts w:ascii="Arial" w:hAnsi="Arial" w:cs="Arial"/>
          <w:sz w:val="22"/>
          <w:szCs w:val="22"/>
        </w:rPr>
        <w:t>) :</w:t>
      </w:r>
    </w:p>
    <w:p w14:paraId="290829A3" w14:textId="77777777" w:rsidR="0008084B" w:rsidRPr="00D30016" w:rsidRDefault="0008084B" w:rsidP="0008084B">
      <w:pPr>
        <w:numPr>
          <w:ilvl w:val="0"/>
          <w:numId w:val="8"/>
        </w:numPr>
        <w:autoSpaceDE/>
        <w:autoSpaceDN/>
        <w:rPr>
          <w:rFonts w:ascii="Arial" w:hAnsi="Arial" w:cs="Arial"/>
          <w:sz w:val="22"/>
          <w:szCs w:val="22"/>
        </w:rPr>
      </w:pPr>
      <w:r w:rsidRPr="00D30016">
        <w:rPr>
          <w:rFonts w:ascii="Arial" w:hAnsi="Arial" w:cs="Arial"/>
          <w:sz w:val="22"/>
          <w:szCs w:val="22"/>
        </w:rPr>
        <w:t>………………..</w:t>
      </w:r>
    </w:p>
    <w:p w14:paraId="4699ADA0" w14:textId="77777777" w:rsidR="005F6C1C" w:rsidRPr="00D30016" w:rsidRDefault="005F6C1C" w:rsidP="005F6C1C">
      <w:pPr>
        <w:numPr>
          <w:ilvl w:val="0"/>
          <w:numId w:val="8"/>
        </w:numPr>
        <w:autoSpaceDE/>
        <w:autoSpaceDN/>
        <w:rPr>
          <w:rFonts w:ascii="Arial" w:hAnsi="Arial" w:cs="Arial"/>
          <w:sz w:val="22"/>
          <w:szCs w:val="22"/>
        </w:rPr>
      </w:pPr>
      <w:r w:rsidRPr="00D30016">
        <w:rPr>
          <w:rFonts w:ascii="Arial" w:hAnsi="Arial" w:cs="Arial"/>
          <w:sz w:val="22"/>
          <w:szCs w:val="22"/>
        </w:rPr>
        <w:t>………………..</w:t>
      </w:r>
    </w:p>
    <w:p w14:paraId="10A6A76C" w14:textId="77777777" w:rsidR="005F6C1C" w:rsidRPr="00D30016" w:rsidRDefault="005F6C1C" w:rsidP="005F6C1C">
      <w:pPr>
        <w:numPr>
          <w:ilvl w:val="0"/>
          <w:numId w:val="8"/>
        </w:numPr>
        <w:autoSpaceDE/>
        <w:autoSpaceDN/>
        <w:rPr>
          <w:rFonts w:ascii="Arial" w:hAnsi="Arial" w:cs="Arial"/>
          <w:sz w:val="22"/>
          <w:szCs w:val="22"/>
        </w:rPr>
      </w:pPr>
      <w:r w:rsidRPr="00D30016">
        <w:rPr>
          <w:rFonts w:ascii="Arial" w:hAnsi="Arial" w:cs="Arial"/>
          <w:sz w:val="22"/>
          <w:szCs w:val="22"/>
        </w:rPr>
        <w:t>………………..</w:t>
      </w:r>
    </w:p>
    <w:p w14:paraId="64719AF8" w14:textId="77777777" w:rsidR="005F6C1C" w:rsidRPr="00D30016" w:rsidRDefault="005F6C1C" w:rsidP="005F6C1C">
      <w:pPr>
        <w:numPr>
          <w:ilvl w:val="0"/>
          <w:numId w:val="8"/>
        </w:numPr>
        <w:autoSpaceDE/>
        <w:autoSpaceDN/>
        <w:rPr>
          <w:rFonts w:ascii="Arial" w:hAnsi="Arial" w:cs="Arial"/>
          <w:sz w:val="22"/>
          <w:szCs w:val="22"/>
        </w:rPr>
      </w:pPr>
      <w:r w:rsidRPr="00D30016">
        <w:rPr>
          <w:rFonts w:ascii="Arial" w:hAnsi="Arial" w:cs="Arial"/>
          <w:sz w:val="22"/>
          <w:szCs w:val="22"/>
        </w:rPr>
        <w:t>………………..</w:t>
      </w:r>
    </w:p>
    <w:p w14:paraId="7E09008F" w14:textId="24703595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</w:p>
    <w:p w14:paraId="5BCF6077" w14:textId="3DB48BA0" w:rsidR="005F6C1C" w:rsidRDefault="005F6C1C" w:rsidP="00797852">
      <w:pPr>
        <w:jc w:val="both"/>
        <w:rPr>
          <w:rFonts w:ascii="Arial" w:hAnsi="Arial" w:cs="Arial"/>
          <w:sz w:val="22"/>
          <w:szCs w:val="22"/>
        </w:rPr>
      </w:pPr>
    </w:p>
    <w:p w14:paraId="525D3D29" w14:textId="77777777" w:rsidR="005F6C1C" w:rsidRPr="00797852" w:rsidRDefault="005F6C1C" w:rsidP="00797852">
      <w:pPr>
        <w:jc w:val="both"/>
        <w:rPr>
          <w:rFonts w:ascii="Arial" w:hAnsi="Arial" w:cs="Arial"/>
          <w:sz w:val="22"/>
          <w:szCs w:val="22"/>
        </w:rPr>
      </w:pPr>
    </w:p>
    <w:p w14:paraId="298CF5AC" w14:textId="77777777" w:rsidR="00C77584" w:rsidRPr="00797852" w:rsidRDefault="00C77584" w:rsidP="00797852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797852">
        <w:rPr>
          <w:rFonts w:ascii="Arial" w:hAnsi="Arial" w:cs="Arial"/>
          <w:b/>
          <w:bCs/>
          <w:sz w:val="22"/>
          <w:szCs w:val="22"/>
          <w:u w:val="single"/>
        </w:rPr>
        <w:t>Article III : Dispositions financières.</w:t>
      </w:r>
    </w:p>
    <w:p w14:paraId="1FB99304" w14:textId="77777777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sz w:val="22"/>
          <w:szCs w:val="22"/>
        </w:rPr>
        <w:t>Les intervenants des conférences sont tous bénévoles.</w:t>
      </w:r>
    </w:p>
    <w:p w14:paraId="2D49B787" w14:textId="0BF06048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sz w:val="22"/>
          <w:szCs w:val="22"/>
        </w:rPr>
        <w:t xml:space="preserve">Le coût de la journée est lié à </w:t>
      </w:r>
      <w:r w:rsidR="00F639E2">
        <w:rPr>
          <w:rFonts w:ascii="Arial" w:hAnsi="Arial" w:cs="Arial"/>
          <w:sz w:val="22"/>
          <w:szCs w:val="22"/>
        </w:rPr>
        <w:t xml:space="preserve">l’organisation de la journée ainsi qu’à l’outil de </w:t>
      </w:r>
      <w:r w:rsidR="002B1C55">
        <w:rPr>
          <w:rFonts w:ascii="Arial" w:hAnsi="Arial" w:cs="Arial"/>
          <w:sz w:val="22"/>
          <w:szCs w:val="22"/>
        </w:rPr>
        <w:t>communication utilisé</w:t>
      </w:r>
      <w:r w:rsidRPr="00797852">
        <w:rPr>
          <w:rFonts w:ascii="Arial" w:hAnsi="Arial" w:cs="Arial"/>
          <w:sz w:val="22"/>
          <w:szCs w:val="22"/>
        </w:rPr>
        <w:t xml:space="preserve"> et à la prise en charge des intervenants. Ces trois éléments étant partiellement pris en charge par des laboratoires pharmaceutiques.</w:t>
      </w:r>
    </w:p>
    <w:p w14:paraId="00127CEE" w14:textId="79012DAA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sz w:val="22"/>
          <w:szCs w:val="22"/>
        </w:rPr>
        <w:t>Les frais d’inscription (</w:t>
      </w:r>
      <w:r w:rsidR="00B67ACA">
        <w:rPr>
          <w:rFonts w:ascii="Arial" w:hAnsi="Arial" w:cs="Arial"/>
          <w:sz w:val="22"/>
          <w:szCs w:val="22"/>
        </w:rPr>
        <w:t>20</w:t>
      </w:r>
      <w:r w:rsidRPr="00797852">
        <w:rPr>
          <w:rFonts w:ascii="Arial" w:hAnsi="Arial" w:cs="Arial"/>
          <w:sz w:val="22"/>
          <w:szCs w:val="22"/>
        </w:rPr>
        <w:t>0 euros) des participants pour se rendre à la journée de formation sont à la charge de l’employeur.</w:t>
      </w:r>
    </w:p>
    <w:p w14:paraId="604F637E" w14:textId="77777777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</w:p>
    <w:p w14:paraId="60A8B8FB" w14:textId="77777777" w:rsidR="00C77584" w:rsidRPr="00797852" w:rsidRDefault="00C77584" w:rsidP="00797852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797852">
        <w:rPr>
          <w:rFonts w:ascii="Arial" w:hAnsi="Arial" w:cs="Arial"/>
          <w:b/>
          <w:bCs/>
          <w:sz w:val="22"/>
          <w:szCs w:val="22"/>
          <w:u w:val="single"/>
        </w:rPr>
        <w:t>Article IV :</w:t>
      </w:r>
    </w:p>
    <w:p w14:paraId="43CD655A" w14:textId="77777777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sz w:val="22"/>
          <w:szCs w:val="22"/>
        </w:rPr>
        <w:t>Les stagiaires seront admis dans cette formation conformément à la législation en vigueur sur la formation professionnelle continue.</w:t>
      </w:r>
    </w:p>
    <w:p w14:paraId="39B60450" w14:textId="77777777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sz w:val="22"/>
          <w:szCs w:val="22"/>
        </w:rPr>
        <w:t>Ni la responsabilité de la Fédération, ni celle des organisateurs, ne sauraient être engagées en cas d’accident pendant les séances de la formation ou au cours des trajets liés à ces séances.</w:t>
      </w:r>
    </w:p>
    <w:p w14:paraId="16D04A01" w14:textId="77777777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</w:p>
    <w:p w14:paraId="4FB3D324" w14:textId="77777777" w:rsidR="00C77584" w:rsidRPr="00797852" w:rsidRDefault="00C77584" w:rsidP="00797852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797852">
        <w:rPr>
          <w:rFonts w:ascii="Arial" w:hAnsi="Arial" w:cs="Arial"/>
          <w:b/>
          <w:bCs/>
          <w:sz w:val="22"/>
          <w:szCs w:val="22"/>
          <w:u w:val="single"/>
        </w:rPr>
        <w:t>Article V : contestation.</w:t>
      </w:r>
    </w:p>
    <w:p w14:paraId="40B7F08F" w14:textId="365FAF8A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sz w:val="22"/>
          <w:szCs w:val="22"/>
        </w:rPr>
        <w:t xml:space="preserve">Si une contestation ou un </w:t>
      </w:r>
      <w:r w:rsidR="00F639E2" w:rsidRPr="00797852">
        <w:rPr>
          <w:rFonts w:ascii="Arial" w:hAnsi="Arial" w:cs="Arial"/>
          <w:sz w:val="22"/>
          <w:szCs w:val="22"/>
        </w:rPr>
        <w:t>différend</w:t>
      </w:r>
      <w:r w:rsidRPr="00797852">
        <w:rPr>
          <w:rFonts w:ascii="Arial" w:hAnsi="Arial" w:cs="Arial"/>
          <w:sz w:val="22"/>
          <w:szCs w:val="22"/>
        </w:rPr>
        <w:t xml:space="preserve"> n’a pu être réglé à l’amiable, le Tribunal de Grenoble sera seul compétent pour régler ce litige.</w:t>
      </w:r>
    </w:p>
    <w:p w14:paraId="6B9467AD" w14:textId="77777777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</w:p>
    <w:p w14:paraId="375A4DDC" w14:textId="77777777" w:rsidR="00C77584" w:rsidRPr="00797852" w:rsidRDefault="00C77584" w:rsidP="00797852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797852">
        <w:rPr>
          <w:rFonts w:ascii="Arial" w:hAnsi="Arial" w:cs="Arial"/>
          <w:b/>
          <w:bCs/>
          <w:sz w:val="22"/>
          <w:szCs w:val="22"/>
          <w:u w:val="single"/>
        </w:rPr>
        <w:t>Article VI : désistement.</w:t>
      </w:r>
    </w:p>
    <w:p w14:paraId="2533F5CE" w14:textId="3BE5AED2" w:rsidR="00F639E2" w:rsidRDefault="00C77584" w:rsidP="00F639E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97852">
        <w:rPr>
          <w:rFonts w:ascii="Arial" w:hAnsi="Arial" w:cs="Arial"/>
          <w:sz w:val="22"/>
          <w:szCs w:val="22"/>
        </w:rPr>
        <w:t>Tout désistement doit être communiqué 7 jours avant le début du stage.</w:t>
      </w:r>
      <w:r w:rsidR="00F639E2">
        <w:rPr>
          <w:rFonts w:ascii="Arial" w:hAnsi="Arial" w:cs="Arial"/>
          <w:sz w:val="22"/>
          <w:szCs w:val="22"/>
        </w:rPr>
        <w:t xml:space="preserve"> </w:t>
      </w:r>
    </w:p>
    <w:p w14:paraId="1E69CE0F" w14:textId="75707312" w:rsidR="00C77584" w:rsidRPr="00797852" w:rsidRDefault="00F639E2" w:rsidP="0079785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 cas de dédit d’un stagiaire en cours de formation ou dans un délai inférieur à 15 jours avant le début de la formation, les frais de formation seront exigibles en totalité</w:t>
      </w:r>
    </w:p>
    <w:p w14:paraId="3B286CB6" w14:textId="77777777" w:rsidR="00C77584" w:rsidRPr="00797852" w:rsidRDefault="00C77584" w:rsidP="00797852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18DF5AAF" w14:textId="77777777" w:rsidR="00C77584" w:rsidRPr="00797852" w:rsidRDefault="00C77584" w:rsidP="00797852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797852">
        <w:rPr>
          <w:rFonts w:ascii="Arial" w:hAnsi="Arial" w:cs="Arial"/>
          <w:b/>
          <w:bCs/>
          <w:sz w:val="22"/>
          <w:szCs w:val="22"/>
          <w:u w:val="single"/>
        </w:rPr>
        <w:t>Article VII : Durée de la convention.</w:t>
      </w:r>
    </w:p>
    <w:p w14:paraId="4BA6B9E0" w14:textId="77777777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sz w:val="22"/>
          <w:szCs w:val="22"/>
        </w:rPr>
        <w:t>La présente convention prend effet à compter de sa signature pour la durée visée à l’Article 1.</w:t>
      </w:r>
    </w:p>
    <w:p w14:paraId="10A91896" w14:textId="77777777" w:rsidR="00797852" w:rsidRDefault="00797852" w:rsidP="00797852">
      <w:pPr>
        <w:jc w:val="both"/>
        <w:rPr>
          <w:rFonts w:ascii="Arial" w:hAnsi="Arial" w:cs="Arial"/>
          <w:sz w:val="22"/>
          <w:szCs w:val="22"/>
        </w:rPr>
      </w:pPr>
    </w:p>
    <w:p w14:paraId="036DE968" w14:textId="77777777" w:rsidR="00797852" w:rsidRDefault="00797852" w:rsidP="00797852">
      <w:pPr>
        <w:jc w:val="both"/>
        <w:rPr>
          <w:rFonts w:ascii="Arial" w:hAnsi="Arial" w:cs="Arial"/>
          <w:sz w:val="22"/>
          <w:szCs w:val="22"/>
        </w:rPr>
      </w:pPr>
    </w:p>
    <w:p w14:paraId="56359918" w14:textId="4220E7EB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sz w:val="22"/>
          <w:szCs w:val="22"/>
        </w:rPr>
        <w:t xml:space="preserve">Fait en double exemplaire, </w:t>
      </w:r>
      <w:r w:rsidRPr="00797852">
        <w:rPr>
          <w:rFonts w:ascii="Arial" w:hAnsi="Arial" w:cs="Arial"/>
          <w:sz w:val="22"/>
          <w:szCs w:val="22"/>
          <w:highlight w:val="yellow"/>
        </w:rPr>
        <w:t xml:space="preserve">à </w:t>
      </w:r>
      <w:r w:rsidR="00797852" w:rsidRPr="00797852">
        <w:rPr>
          <w:rFonts w:ascii="Arial" w:hAnsi="Arial" w:cs="Arial"/>
          <w:sz w:val="22"/>
          <w:szCs w:val="22"/>
          <w:highlight w:val="yellow"/>
        </w:rPr>
        <w:t>……………</w:t>
      </w:r>
      <w:r w:rsidRPr="00797852">
        <w:rPr>
          <w:rFonts w:ascii="Arial" w:hAnsi="Arial" w:cs="Arial"/>
          <w:sz w:val="22"/>
          <w:szCs w:val="22"/>
          <w:highlight w:val="yellow"/>
        </w:rPr>
        <w:t xml:space="preserve">, le </w:t>
      </w:r>
      <w:r w:rsidR="00797852" w:rsidRPr="00797852">
        <w:rPr>
          <w:rFonts w:ascii="Arial" w:hAnsi="Arial" w:cs="Arial"/>
          <w:sz w:val="22"/>
          <w:szCs w:val="22"/>
          <w:highlight w:val="yellow"/>
        </w:rPr>
        <w:t>…………………</w:t>
      </w:r>
    </w:p>
    <w:p w14:paraId="613F1BF0" w14:textId="77777777" w:rsidR="00C77584" w:rsidRPr="00797852" w:rsidRDefault="00C77584" w:rsidP="00797852">
      <w:pPr>
        <w:jc w:val="both"/>
        <w:rPr>
          <w:rFonts w:ascii="Arial" w:hAnsi="Arial" w:cs="Arial"/>
          <w:sz w:val="22"/>
          <w:szCs w:val="22"/>
        </w:rPr>
      </w:pPr>
    </w:p>
    <w:p w14:paraId="0342F0F2" w14:textId="77777777" w:rsidR="00797852" w:rsidRDefault="00797852" w:rsidP="00797852">
      <w:pPr>
        <w:jc w:val="both"/>
        <w:rPr>
          <w:rFonts w:ascii="Arial" w:hAnsi="Arial" w:cs="Arial"/>
          <w:sz w:val="22"/>
          <w:szCs w:val="22"/>
        </w:rPr>
      </w:pPr>
    </w:p>
    <w:p w14:paraId="4D1FA772" w14:textId="26425D67" w:rsidR="00C77584" w:rsidRPr="00797852" w:rsidRDefault="00C77584" w:rsidP="00797852">
      <w:pPr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sz w:val="22"/>
          <w:szCs w:val="22"/>
        </w:rPr>
        <w:t>Pour l’organisme de formation</w:t>
      </w:r>
      <w:r w:rsidR="00797852">
        <w:rPr>
          <w:rFonts w:ascii="Arial" w:hAnsi="Arial" w:cs="Arial"/>
          <w:sz w:val="22"/>
          <w:szCs w:val="22"/>
        </w:rPr>
        <w:tab/>
      </w:r>
      <w:r w:rsidR="00797852">
        <w:rPr>
          <w:rFonts w:ascii="Arial" w:hAnsi="Arial" w:cs="Arial"/>
          <w:sz w:val="22"/>
          <w:szCs w:val="22"/>
        </w:rPr>
        <w:tab/>
      </w:r>
      <w:r w:rsidR="00797852">
        <w:rPr>
          <w:rFonts w:ascii="Arial" w:hAnsi="Arial" w:cs="Arial"/>
          <w:sz w:val="22"/>
          <w:szCs w:val="22"/>
        </w:rPr>
        <w:tab/>
      </w:r>
      <w:r w:rsidR="00797852">
        <w:rPr>
          <w:rFonts w:ascii="Arial" w:hAnsi="Arial" w:cs="Arial"/>
          <w:sz w:val="22"/>
          <w:szCs w:val="22"/>
        </w:rPr>
        <w:tab/>
      </w:r>
      <w:r w:rsidR="00797852" w:rsidRPr="00797852">
        <w:rPr>
          <w:rFonts w:ascii="Arial" w:hAnsi="Arial" w:cs="Arial"/>
          <w:sz w:val="22"/>
          <w:szCs w:val="22"/>
        </w:rPr>
        <w:t xml:space="preserve">Pour l’employeur </w:t>
      </w:r>
    </w:p>
    <w:p w14:paraId="51DBD712" w14:textId="76F80501" w:rsidR="00797852" w:rsidRPr="00797852" w:rsidRDefault="00C77584" w:rsidP="00797852">
      <w:pPr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sz w:val="22"/>
          <w:szCs w:val="22"/>
          <w:lang w:val="nl-NL"/>
        </w:rPr>
        <w:t>(BLEFCO) :</w:t>
      </w:r>
      <w:r w:rsidR="00797852">
        <w:rPr>
          <w:rFonts w:ascii="Arial" w:hAnsi="Arial" w:cs="Arial"/>
          <w:sz w:val="22"/>
          <w:szCs w:val="22"/>
          <w:lang w:val="nl-NL"/>
        </w:rPr>
        <w:tab/>
      </w:r>
      <w:r w:rsidR="00797852">
        <w:rPr>
          <w:rFonts w:ascii="Arial" w:hAnsi="Arial" w:cs="Arial"/>
          <w:sz w:val="22"/>
          <w:szCs w:val="22"/>
          <w:lang w:val="nl-NL"/>
        </w:rPr>
        <w:tab/>
      </w:r>
      <w:r w:rsidR="00797852">
        <w:rPr>
          <w:rFonts w:ascii="Arial" w:hAnsi="Arial" w:cs="Arial"/>
          <w:sz w:val="22"/>
          <w:szCs w:val="22"/>
          <w:lang w:val="nl-NL"/>
        </w:rPr>
        <w:tab/>
      </w:r>
      <w:r w:rsidR="00467127">
        <w:rPr>
          <w:rFonts w:ascii="Arial" w:hAnsi="Arial" w:cs="Arial"/>
          <w:sz w:val="22"/>
          <w:szCs w:val="22"/>
          <w:lang w:val="nl-NL"/>
        </w:rPr>
        <w:tab/>
      </w:r>
      <w:r w:rsidR="00467127">
        <w:rPr>
          <w:rFonts w:ascii="Arial" w:hAnsi="Arial" w:cs="Arial"/>
          <w:sz w:val="22"/>
          <w:szCs w:val="22"/>
          <w:lang w:val="nl-NL"/>
        </w:rPr>
        <w:tab/>
      </w:r>
      <w:r w:rsidR="00467127">
        <w:rPr>
          <w:rFonts w:ascii="Arial" w:hAnsi="Arial" w:cs="Arial"/>
          <w:sz w:val="22"/>
          <w:szCs w:val="22"/>
          <w:lang w:val="nl-NL"/>
        </w:rPr>
        <w:tab/>
      </w:r>
      <w:r w:rsidR="00467127">
        <w:rPr>
          <w:rFonts w:ascii="Arial" w:hAnsi="Arial" w:cs="Arial"/>
          <w:sz w:val="22"/>
          <w:szCs w:val="22"/>
          <w:lang w:val="nl-NL"/>
        </w:rPr>
        <w:tab/>
      </w:r>
      <w:r w:rsidR="00797852" w:rsidRPr="00797852">
        <w:rPr>
          <w:rFonts w:ascii="Arial" w:hAnsi="Arial" w:cs="Arial"/>
          <w:sz w:val="22"/>
          <w:szCs w:val="22"/>
        </w:rPr>
        <w:t>(signature et cachet)</w:t>
      </w:r>
    </w:p>
    <w:p w14:paraId="52679169" w14:textId="25B75498" w:rsidR="00C77584" w:rsidRPr="00797852" w:rsidRDefault="00F074BB" w:rsidP="00797852">
      <w:pPr>
        <w:jc w:val="both"/>
        <w:rPr>
          <w:rFonts w:ascii="Arial" w:hAnsi="Arial" w:cs="Arial"/>
          <w:sz w:val="22"/>
          <w:szCs w:val="22"/>
          <w:lang w:val="nl-NL"/>
        </w:rPr>
      </w:pPr>
      <w:r>
        <w:rPr>
          <w:rFonts w:ascii="Arial" w:hAnsi="Arial" w:cs="Arial"/>
          <w:sz w:val="22"/>
          <w:szCs w:val="22"/>
          <w:lang w:val="nl-NL"/>
        </w:rPr>
        <w:t>Dr Pierre SANGUINET</w:t>
      </w:r>
    </w:p>
    <w:p w14:paraId="6A42508B" w14:textId="62535BD4" w:rsidR="00C77584" w:rsidRPr="00797852" w:rsidRDefault="00C77584" w:rsidP="00C77584">
      <w:pPr>
        <w:rPr>
          <w:rFonts w:ascii="Arial" w:hAnsi="Arial" w:cs="Arial"/>
          <w:sz w:val="22"/>
          <w:szCs w:val="22"/>
        </w:rPr>
      </w:pPr>
      <w:r w:rsidRPr="00797852">
        <w:rPr>
          <w:rFonts w:ascii="Arial" w:hAnsi="Arial" w:cs="Arial"/>
          <w:sz w:val="22"/>
          <w:szCs w:val="22"/>
        </w:rPr>
        <w:t xml:space="preserve"> </w:t>
      </w:r>
    </w:p>
    <w:p w14:paraId="1696C1D0" w14:textId="77777777" w:rsidR="00FF39F7" w:rsidRPr="00797852" w:rsidRDefault="00FF39F7" w:rsidP="00FF39F7">
      <w:pPr>
        <w:rPr>
          <w:rFonts w:ascii="Arial" w:hAnsi="Arial" w:cs="Arial"/>
          <w:sz w:val="22"/>
          <w:szCs w:val="22"/>
        </w:rPr>
      </w:pPr>
    </w:p>
    <w:p w14:paraId="30960927" w14:textId="77777777" w:rsidR="00FF39F7" w:rsidRPr="00797852" w:rsidRDefault="00FF39F7" w:rsidP="00FF39F7">
      <w:pPr>
        <w:rPr>
          <w:rFonts w:ascii="Arial" w:hAnsi="Arial" w:cs="Arial"/>
          <w:sz w:val="22"/>
          <w:szCs w:val="22"/>
        </w:rPr>
      </w:pPr>
    </w:p>
    <w:p w14:paraId="1D25A9A0" w14:textId="77777777" w:rsidR="00B30E49" w:rsidRPr="00FF39F7" w:rsidRDefault="00B30E49" w:rsidP="00FF39F7">
      <w:pPr>
        <w:jc w:val="right"/>
      </w:pPr>
    </w:p>
    <w:sectPr w:rsidR="00B30E49" w:rsidRPr="00FF39F7" w:rsidSect="00C870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9" w:footer="644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DA7C3" w14:textId="77777777" w:rsidR="001A4F2E" w:rsidRDefault="001A4F2E">
      <w:r>
        <w:separator/>
      </w:r>
    </w:p>
  </w:endnote>
  <w:endnote w:type="continuationSeparator" w:id="0">
    <w:p w14:paraId="22313DFF" w14:textId="77777777" w:rsidR="001A4F2E" w:rsidRDefault="001A4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76821" w14:textId="77777777" w:rsidR="00711093" w:rsidRDefault="0071109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9F210" w14:textId="77777777" w:rsidR="001202EF" w:rsidRPr="00711093" w:rsidRDefault="001202EF" w:rsidP="001202EF">
    <w:pPr>
      <w:pBdr>
        <w:top w:val="single" w:sz="4" w:space="1" w:color="auto"/>
      </w:pBdr>
      <w:jc w:val="center"/>
      <w:rPr>
        <w:rFonts w:ascii="Arial" w:hAnsi="Arial" w:cs="Arial"/>
        <w:b/>
        <w:bCs/>
        <w:sz w:val="16"/>
        <w:szCs w:val="16"/>
        <w:u w:val="single"/>
      </w:rPr>
    </w:pPr>
    <w:r w:rsidRPr="00711093">
      <w:rPr>
        <w:rFonts w:ascii="Arial" w:hAnsi="Arial" w:cs="Arial"/>
        <w:b/>
        <w:bCs/>
        <w:sz w:val="16"/>
        <w:szCs w:val="16"/>
        <w:u w:val="single"/>
      </w:rPr>
      <w:t xml:space="preserve">Site internet : </w:t>
    </w:r>
    <w:hyperlink r:id="rId1" w:history="1">
      <w:r w:rsidRPr="00711093">
        <w:rPr>
          <w:rStyle w:val="Lienhypertexte"/>
          <w:rFonts w:ascii="Arial" w:hAnsi="Arial" w:cs="Arial"/>
          <w:b/>
          <w:bCs/>
          <w:sz w:val="16"/>
          <w:szCs w:val="16"/>
        </w:rPr>
        <w:t>www.blefco.eu</w:t>
      </w:r>
    </w:hyperlink>
  </w:p>
  <w:p w14:paraId="02C29A4B" w14:textId="77777777" w:rsidR="00711093" w:rsidRPr="00711093" w:rsidRDefault="00711093" w:rsidP="00711093">
    <w:pPr>
      <w:adjustRightInd w:val="0"/>
      <w:jc w:val="center"/>
      <w:rPr>
        <w:rFonts w:ascii="Arial" w:hAnsi="Arial" w:cs="Arial"/>
        <w:b/>
        <w:bCs/>
        <w:color w:val="000000"/>
        <w:sz w:val="16"/>
        <w:szCs w:val="16"/>
      </w:rPr>
    </w:pPr>
    <w:r w:rsidRPr="00711093">
      <w:rPr>
        <w:rFonts w:ascii="Arial" w:hAnsi="Arial" w:cs="Arial"/>
        <w:b/>
        <w:bCs/>
        <w:color w:val="000000"/>
        <w:sz w:val="16"/>
        <w:szCs w:val="16"/>
      </w:rPr>
      <w:t>Fédération Nationale des B.L.E.F.C.O.</w:t>
    </w:r>
  </w:p>
  <w:p w14:paraId="29BB024C" w14:textId="3C2B5566" w:rsidR="00381161" w:rsidRPr="00711093" w:rsidRDefault="00711093" w:rsidP="00711093">
    <w:pPr>
      <w:jc w:val="center"/>
      <w:rPr>
        <w:rFonts w:ascii="Arial" w:hAnsi="Arial" w:cs="Arial"/>
        <w:sz w:val="16"/>
        <w:szCs w:val="16"/>
      </w:rPr>
    </w:pPr>
    <w:r w:rsidRPr="00711093">
      <w:rPr>
        <w:rFonts w:ascii="Arial" w:hAnsi="Arial" w:cs="Arial"/>
        <w:b/>
        <w:bCs/>
        <w:sz w:val="16"/>
        <w:szCs w:val="16"/>
        <w:u w:val="single"/>
      </w:rPr>
      <w:t xml:space="preserve">Siège Social </w:t>
    </w:r>
    <w:r w:rsidRPr="00711093">
      <w:rPr>
        <w:rFonts w:ascii="Arial" w:hAnsi="Arial" w:cs="Arial"/>
        <w:b/>
        <w:bCs/>
        <w:sz w:val="16"/>
        <w:szCs w:val="16"/>
      </w:rPr>
      <w:t xml:space="preserve">: </w:t>
    </w:r>
    <w:r w:rsidRPr="00711093">
      <w:rPr>
        <w:rFonts w:ascii="Arial" w:hAnsi="Arial" w:cs="Arial"/>
        <w:bCs/>
        <w:sz w:val="16"/>
        <w:szCs w:val="16"/>
      </w:rPr>
      <w:t xml:space="preserve">Fédération Nationale des </w:t>
    </w:r>
    <w:r w:rsidRPr="00711093">
      <w:rPr>
        <w:rFonts w:ascii="Arial" w:hAnsi="Arial" w:cs="Arial"/>
        <w:sz w:val="16"/>
        <w:szCs w:val="16"/>
      </w:rPr>
      <w:t xml:space="preserve">B.L.E.F.C.O. - 478 rue de la Découverte – Mini Parc 3 – CS 67624 – 31676 LABEGE Cedex </w:t>
    </w:r>
    <w:r w:rsidRPr="00711093">
      <w:rPr>
        <w:rFonts w:ascii="Arial" w:hAnsi="Arial" w:cs="Arial"/>
        <w:color w:val="000000"/>
        <w:sz w:val="16"/>
        <w:szCs w:val="16"/>
      </w:rPr>
      <w:t>- SIRET : 50945482300030 - APE : 9499Z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8C1FB" w14:textId="77777777" w:rsidR="00711093" w:rsidRDefault="0071109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5D872" w14:textId="77777777" w:rsidR="001A4F2E" w:rsidRDefault="001A4F2E">
      <w:r>
        <w:separator/>
      </w:r>
    </w:p>
  </w:footnote>
  <w:footnote w:type="continuationSeparator" w:id="0">
    <w:p w14:paraId="3FB21012" w14:textId="77777777" w:rsidR="001A4F2E" w:rsidRDefault="001A4F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3796E" w14:textId="77777777" w:rsidR="00711093" w:rsidRDefault="0071109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30BB4" w14:textId="77777777" w:rsidR="00711093" w:rsidRDefault="00711093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BFB9F" w14:textId="77777777" w:rsidR="00711093" w:rsidRDefault="0071109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210DB"/>
    <w:multiLevelType w:val="hybridMultilevel"/>
    <w:tmpl w:val="B736437A"/>
    <w:lvl w:ilvl="0" w:tplc="3190AC70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sz w:val="3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523C"/>
    <w:multiLevelType w:val="hybridMultilevel"/>
    <w:tmpl w:val="03A2CA82"/>
    <w:lvl w:ilvl="0" w:tplc="040C0011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34C17C58"/>
    <w:multiLevelType w:val="multilevel"/>
    <w:tmpl w:val="183E5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4224204A"/>
    <w:multiLevelType w:val="singleLevel"/>
    <w:tmpl w:val="7A22FE96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4" w15:restartNumberingAfterBreak="0">
    <w:nsid w:val="4F7211B0"/>
    <w:multiLevelType w:val="hybridMultilevel"/>
    <w:tmpl w:val="A7A84F0E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77E150B"/>
    <w:multiLevelType w:val="hybridMultilevel"/>
    <w:tmpl w:val="F2AAEFC2"/>
    <w:lvl w:ilvl="0" w:tplc="8AF42ABC">
      <w:start w:val="20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sz w:val="3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2942DE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775255D8"/>
    <w:multiLevelType w:val="hybridMultilevel"/>
    <w:tmpl w:val="316076E0"/>
    <w:lvl w:ilvl="0" w:tplc="41C8E51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ahoma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43315303">
    <w:abstractNumId w:val="3"/>
  </w:num>
  <w:num w:numId="2" w16cid:durableId="188594661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32257544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06267498">
    <w:abstractNumId w:val="6"/>
  </w:num>
  <w:num w:numId="5" w16cid:durableId="1607419495">
    <w:abstractNumId w:val="0"/>
  </w:num>
  <w:num w:numId="6" w16cid:durableId="182212918">
    <w:abstractNumId w:val="5"/>
  </w:num>
  <w:num w:numId="7" w16cid:durableId="1100176083">
    <w:abstractNumId w:val="4"/>
  </w:num>
  <w:num w:numId="8" w16cid:durableId="1530490198">
    <w:abstractNumId w:val="7"/>
  </w:num>
  <w:num w:numId="9" w16cid:durableId="408891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DA2"/>
    <w:rsid w:val="00053605"/>
    <w:rsid w:val="00054BF4"/>
    <w:rsid w:val="0008084B"/>
    <w:rsid w:val="000A3384"/>
    <w:rsid w:val="001069CC"/>
    <w:rsid w:val="001202EF"/>
    <w:rsid w:val="001A4F2E"/>
    <w:rsid w:val="0022688F"/>
    <w:rsid w:val="002474F9"/>
    <w:rsid w:val="00263541"/>
    <w:rsid w:val="002A6C93"/>
    <w:rsid w:val="002B1C55"/>
    <w:rsid w:val="00380676"/>
    <w:rsid w:val="00381161"/>
    <w:rsid w:val="003A4FDE"/>
    <w:rsid w:val="003C3EC8"/>
    <w:rsid w:val="004001E7"/>
    <w:rsid w:val="00445B5A"/>
    <w:rsid w:val="00451A4D"/>
    <w:rsid w:val="00467127"/>
    <w:rsid w:val="00476CFD"/>
    <w:rsid w:val="00476DC4"/>
    <w:rsid w:val="0048059A"/>
    <w:rsid w:val="00527866"/>
    <w:rsid w:val="00540064"/>
    <w:rsid w:val="00545DA2"/>
    <w:rsid w:val="0055358B"/>
    <w:rsid w:val="00570A62"/>
    <w:rsid w:val="00592351"/>
    <w:rsid w:val="005F6C1C"/>
    <w:rsid w:val="00632523"/>
    <w:rsid w:val="00635AAC"/>
    <w:rsid w:val="00673CA8"/>
    <w:rsid w:val="0069352D"/>
    <w:rsid w:val="006951ED"/>
    <w:rsid w:val="006F4329"/>
    <w:rsid w:val="00702B19"/>
    <w:rsid w:val="00711093"/>
    <w:rsid w:val="00733782"/>
    <w:rsid w:val="00797852"/>
    <w:rsid w:val="00877D7C"/>
    <w:rsid w:val="008D4C7F"/>
    <w:rsid w:val="00922226"/>
    <w:rsid w:val="00942B9F"/>
    <w:rsid w:val="00982BC6"/>
    <w:rsid w:val="00A322CC"/>
    <w:rsid w:val="00A65A8E"/>
    <w:rsid w:val="00B13C9F"/>
    <w:rsid w:val="00B30E49"/>
    <w:rsid w:val="00B41708"/>
    <w:rsid w:val="00B67ACA"/>
    <w:rsid w:val="00B8043B"/>
    <w:rsid w:val="00B83633"/>
    <w:rsid w:val="00B862D7"/>
    <w:rsid w:val="00BC2754"/>
    <w:rsid w:val="00BD3215"/>
    <w:rsid w:val="00BD7113"/>
    <w:rsid w:val="00C77584"/>
    <w:rsid w:val="00C8704F"/>
    <w:rsid w:val="00CC3899"/>
    <w:rsid w:val="00DC13BB"/>
    <w:rsid w:val="00DF52F5"/>
    <w:rsid w:val="00E14E3B"/>
    <w:rsid w:val="00E2734D"/>
    <w:rsid w:val="00E70E56"/>
    <w:rsid w:val="00E7412C"/>
    <w:rsid w:val="00E85D0C"/>
    <w:rsid w:val="00E90C48"/>
    <w:rsid w:val="00E9745D"/>
    <w:rsid w:val="00EC490B"/>
    <w:rsid w:val="00ED7AFA"/>
    <w:rsid w:val="00EF5832"/>
    <w:rsid w:val="00EF66B2"/>
    <w:rsid w:val="00F074BB"/>
    <w:rsid w:val="00F3654D"/>
    <w:rsid w:val="00F61062"/>
    <w:rsid w:val="00F639E2"/>
    <w:rsid w:val="00F671CD"/>
    <w:rsid w:val="00FF3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7792D4E"/>
  <w15:docId w15:val="{AB3ED514-551C-45F9-AA1D-5683061DB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rFonts w:ascii="Comic Sans MS" w:hAnsi="Comic Sans MS"/>
      <w:b/>
      <w:sz w:val="36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rFonts w:ascii="Trebuchet MS" w:hAnsi="Trebuchet MS"/>
      <w:sz w:val="24"/>
    </w:rPr>
  </w:style>
  <w:style w:type="paragraph" w:styleId="Titre3">
    <w:name w:val="heading 3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rFonts w:ascii="Trebuchet MS" w:hAnsi="Trebuchet MS"/>
      <w:b/>
      <w:sz w:val="32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rFonts w:ascii="Trebuchet MS" w:hAnsi="Trebuchet MS"/>
      <w:b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 w:cs="Comic Sans MS"/>
    </w:rPr>
  </w:style>
  <w:style w:type="character" w:styleId="Lienhypertexte">
    <w:name w:val="Hyperlink"/>
    <w:rPr>
      <w:rFonts w:ascii="Times New Roman" w:hAnsi="Times New Roman" w:cs="Times New Roman"/>
      <w:color w:val="0000FF"/>
      <w:u w:val="single"/>
    </w:rPr>
  </w:style>
  <w:style w:type="paragraph" w:styleId="Corpsdetexte">
    <w:name w:val="Body Text"/>
    <w:basedOn w:val="Normal"/>
    <w:pPr>
      <w:jc w:val="center"/>
    </w:pPr>
    <w:rPr>
      <w:rFonts w:ascii="Comic Sans MS" w:hAnsi="Comic Sans MS" w:cs="Trebuchet MS"/>
      <w:b/>
      <w:bCs/>
      <w:sz w:val="28"/>
      <w:szCs w:val="28"/>
    </w:rPr>
  </w:style>
  <w:style w:type="paragraph" w:styleId="Corpsdetexte2">
    <w:name w:val="Body Text 2"/>
    <w:basedOn w:val="Normal"/>
    <w:rPr>
      <w:rFonts w:ascii="Trebuchet MS" w:hAnsi="Trebuchet MS"/>
      <w:b/>
      <w:i/>
    </w:rPr>
  </w:style>
  <w:style w:type="paragraph" w:styleId="NormalWeb">
    <w:name w:val="Normal (Web)"/>
    <w:basedOn w:val="Normal"/>
    <w:rsid w:val="00E2734D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edebulles">
    <w:name w:val="Balloon Text"/>
    <w:basedOn w:val="Normal"/>
    <w:link w:val="TextedebullesCar"/>
    <w:rsid w:val="00B8043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B8043B"/>
    <w:rPr>
      <w:rFonts w:ascii="Tahoma" w:hAnsi="Tahoma" w:cs="Tahoma"/>
      <w:sz w:val="16"/>
      <w:szCs w:val="16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476CFD"/>
    <w:rPr>
      <w:color w:val="808080"/>
      <w:shd w:val="clear" w:color="auto" w:fill="E6E6E6"/>
    </w:rPr>
  </w:style>
  <w:style w:type="paragraph" w:styleId="Paragraphedeliste">
    <w:name w:val="List Paragraph"/>
    <w:basedOn w:val="Normal"/>
    <w:uiPriority w:val="34"/>
    <w:qFormat/>
    <w:rsid w:val="00E70E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52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lefco.eu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FEE6D-2DA3-411A-A827-DAAB533BC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COMPTE RENDU</vt:lpstr>
    </vt:vector>
  </TitlesOfParts>
  <Company>L R</Company>
  <LinksUpToDate>false</LinksUpToDate>
  <CharactersWithSpaces>3752</CharactersWithSpaces>
  <SharedDoc>false</SharedDoc>
  <HLinks>
    <vt:vector size="12" baseType="variant">
      <vt:variant>
        <vt:i4>6225962</vt:i4>
      </vt:variant>
      <vt:variant>
        <vt:i4>0</vt:i4>
      </vt:variant>
      <vt:variant>
        <vt:i4>0</vt:i4>
      </vt:variant>
      <vt:variant>
        <vt:i4>5</vt:i4>
      </vt:variant>
      <vt:variant>
        <vt:lpwstr>mailto:isabelle.aknin@chu-st-etienne.fr</vt:lpwstr>
      </vt:variant>
      <vt:variant>
        <vt:lpwstr/>
      </vt:variant>
      <vt:variant>
        <vt:i4>1310800</vt:i4>
      </vt:variant>
      <vt:variant>
        <vt:i4>0</vt:i4>
      </vt:variant>
      <vt:variant>
        <vt:i4>0</vt:i4>
      </vt:variant>
      <vt:variant>
        <vt:i4>5</vt:i4>
      </vt:variant>
      <vt:variant>
        <vt:lpwstr>http://www.blefco.eu/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COMPTE RENDU</dc:title>
  <dc:creator>Hervé SEROUSSI</dc:creator>
  <cp:lastModifiedBy>Vanessa Malleret</cp:lastModifiedBy>
  <cp:revision>3</cp:revision>
  <cp:lastPrinted>2005-01-27T08:22:00Z</cp:lastPrinted>
  <dcterms:created xsi:type="dcterms:W3CDTF">2023-12-08T11:53:00Z</dcterms:created>
  <dcterms:modified xsi:type="dcterms:W3CDTF">2023-12-08T11:55:00Z</dcterms:modified>
</cp:coreProperties>
</file>